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4A643E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организаций профессионального проектирования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4A643E" w:rsidRPr="006219B7">
        <w:rPr>
          <w:rFonts w:ascii="Times New Roman" w:eastAsia="Calibri" w:hAnsi="Times New Roman" w:cs="Times New Roman"/>
          <w:sz w:val="24"/>
          <w:szCs w:val="24"/>
        </w:rPr>
        <w:t>2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6219B7">
        <w:rPr>
          <w:rFonts w:ascii="Times New Roman" w:eastAsia="Calibri" w:hAnsi="Times New Roman" w:cs="Times New Roman"/>
          <w:sz w:val="24"/>
          <w:szCs w:val="24"/>
        </w:rPr>
        <w:t>17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763" w:rsidRPr="00B2124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2134B1" w:rsidRPr="00B21247">
        <w:rPr>
          <w:rFonts w:ascii="Times New Roman" w:eastAsia="Calibri" w:hAnsi="Times New Roman" w:cs="Times New Roman"/>
          <w:sz w:val="24"/>
          <w:szCs w:val="24"/>
        </w:rPr>
        <w:t>6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4A643E" w:rsidRPr="00B21247">
        <w:rPr>
          <w:rFonts w:ascii="Times New Roman" w:eastAsia="Calibri" w:hAnsi="Times New Roman" w:cs="Times New Roman"/>
          <w:b/>
          <w:sz w:val="24"/>
          <w:szCs w:val="24"/>
        </w:rPr>
        <w:t>организаций профессионального проектирования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Ассоциация) и устанавливает порядок обмена документами между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 профессионального проектирования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с даты уплаты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0307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6219B7" w:rsidRPr="00B21247" w:rsidRDefault="006219B7" w:rsidP="006219B7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 w:rsidRPr="006219B7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организаций профессионального проектирования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bookmarkEnd w:id="0"/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для юридического лица: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>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Ассоциацией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proofErr w:type="gramEnd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643E" w:rsidRPr="00B21247">
        <w:rPr>
          <w:rFonts w:ascii="Times New Roman" w:eastAsia="Calibri" w:hAnsi="Times New Roman" w:cs="Times New Roman"/>
          <w:sz w:val="24"/>
          <w:szCs w:val="24"/>
        </w:rPr>
        <w:t>организаций профессионального проектирования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5D4845"/>
    <w:rsid w:val="00600AFF"/>
    <w:rsid w:val="006219B7"/>
    <w:rsid w:val="00662AAB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4</cp:revision>
  <dcterms:created xsi:type="dcterms:W3CDTF">2026-09-21T13:03:00Z</dcterms:created>
  <dcterms:modified xsi:type="dcterms:W3CDTF">2026-10-01T12:35:00Z</dcterms:modified>
</cp:coreProperties>
</file>