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13" w:rsidRDefault="00AD541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D5413" w:rsidRDefault="00AD5413">
      <w:pPr>
        <w:pStyle w:val="ConsPlusNormal"/>
        <w:jc w:val="both"/>
        <w:outlineLvl w:val="0"/>
      </w:pPr>
    </w:p>
    <w:p w:rsidR="00AD5413" w:rsidRDefault="00AD5413">
      <w:pPr>
        <w:pStyle w:val="ConsPlusNormal"/>
      </w:pPr>
      <w:r>
        <w:t>Зарегистрировано в Минюсте России 28 июня 2023 г. N 74027</w:t>
      </w:r>
    </w:p>
    <w:p w:rsidR="00AD5413" w:rsidRDefault="00AD54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5413" w:rsidRDefault="00AD5413">
      <w:pPr>
        <w:pStyle w:val="ConsPlusNormal"/>
        <w:jc w:val="center"/>
      </w:pPr>
    </w:p>
    <w:p w:rsidR="00AD5413" w:rsidRDefault="00AD5413">
      <w:pPr>
        <w:pStyle w:val="ConsPlusTitle"/>
        <w:jc w:val="center"/>
      </w:pPr>
      <w:r>
        <w:t>МИНИСТЕРСТВО СТРОИТЕЛЬСТВА И ЖИЛИЩНО-КОММУНАЛЬНОГО</w:t>
      </w:r>
    </w:p>
    <w:p w:rsidR="00AD5413" w:rsidRDefault="00AD5413">
      <w:pPr>
        <w:pStyle w:val="ConsPlusTitle"/>
        <w:jc w:val="center"/>
      </w:pPr>
      <w:r>
        <w:t>ХОЗЯЙСТВА РОССИЙСКОЙ ФЕДЕРАЦИИ</w:t>
      </w:r>
    </w:p>
    <w:p w:rsidR="00AD5413" w:rsidRDefault="00AD5413">
      <w:pPr>
        <w:pStyle w:val="ConsPlusTitle"/>
        <w:jc w:val="center"/>
      </w:pPr>
    </w:p>
    <w:p w:rsidR="00AD5413" w:rsidRDefault="00AD5413">
      <w:pPr>
        <w:pStyle w:val="ConsPlusTitle"/>
        <w:jc w:val="center"/>
      </w:pPr>
      <w:r>
        <w:t>ПРИКАЗ</w:t>
      </w:r>
    </w:p>
    <w:p w:rsidR="00AD5413" w:rsidRDefault="00AD5413">
      <w:pPr>
        <w:pStyle w:val="ConsPlusTitle"/>
        <w:jc w:val="center"/>
      </w:pPr>
      <w:r>
        <w:t>от 16 июня 2023 г. N 419/</w:t>
      </w:r>
      <w:proofErr w:type="gramStart"/>
      <w:r>
        <w:t>пр</w:t>
      </w:r>
      <w:proofErr w:type="gramEnd"/>
    </w:p>
    <w:p w:rsidR="00AD5413" w:rsidRDefault="00AD5413">
      <w:pPr>
        <w:pStyle w:val="ConsPlusTitle"/>
        <w:jc w:val="center"/>
      </w:pPr>
    </w:p>
    <w:p w:rsidR="00AD5413" w:rsidRDefault="00AD5413">
      <w:pPr>
        <w:pStyle w:val="ConsPlusTitle"/>
        <w:jc w:val="center"/>
      </w:pPr>
      <w:r>
        <w:t>О ПЕРЕНОСЕ</w:t>
      </w:r>
    </w:p>
    <w:p w:rsidR="00AD5413" w:rsidRDefault="00AD5413">
      <w:pPr>
        <w:pStyle w:val="ConsPlusTitle"/>
        <w:jc w:val="center"/>
      </w:pPr>
      <w:r>
        <w:t>СРОКОВ ПОДТВЕРЖДЕНИЯ СООТВЕТСТВИЯ ФИЗИЧЕСКОГО ЛИЦА</w:t>
      </w:r>
    </w:p>
    <w:p w:rsidR="00AD5413" w:rsidRDefault="00AD5413">
      <w:pPr>
        <w:pStyle w:val="ConsPlusTitle"/>
        <w:jc w:val="center"/>
      </w:pPr>
      <w:r>
        <w:t>ТРЕБОВАНИЯМ, УСТАНОВЛЕННЫМ ПУНКТОМ 4 ЧАСТИ 10 СТАТЬИ 55.5-1</w:t>
      </w:r>
    </w:p>
    <w:p w:rsidR="00AD5413" w:rsidRDefault="00AD5413">
      <w:pPr>
        <w:pStyle w:val="ConsPlusTitle"/>
        <w:jc w:val="center"/>
      </w:pPr>
      <w:r>
        <w:t>ГРАДОСТРОИТЕЛЬНОГО КОДЕКСА РОССИЙСКОЙ ФЕДЕРАЦИИ</w:t>
      </w:r>
    </w:p>
    <w:p w:rsidR="00AD5413" w:rsidRDefault="00AD5413">
      <w:pPr>
        <w:pStyle w:val="ConsPlusNormal"/>
        <w:ind w:firstLine="540"/>
        <w:jc w:val="both"/>
      </w:pPr>
    </w:p>
    <w:p w:rsidR="00AD5413" w:rsidRDefault="00AD541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"з" пункта 4</w:t>
        </w:r>
      </w:hyperlink>
      <w:r>
        <w:t xml:space="preserve"> постановления Правительства Российской Федерации от 12 марта 2022 г. N 353 "Об особенностях разрешительной деятельности в Российской Федерации в 2022 и 2023 годах"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  <w:proofErr w:type="gramEnd"/>
    </w:p>
    <w:p w:rsidR="00AD5413" w:rsidRDefault="00AD5413">
      <w:pPr>
        <w:pStyle w:val="ConsPlusNormal"/>
        <w:spacing w:before="220"/>
        <w:ind w:firstLine="540"/>
        <w:jc w:val="both"/>
      </w:pPr>
      <w:r>
        <w:t xml:space="preserve">Установить, что при наступлении в 2023 году срока подтверждения соответствия физического лица требованиям, установленным </w:t>
      </w:r>
      <w:hyperlink r:id="rId8">
        <w:r>
          <w:rPr>
            <w:color w:val="0000FF"/>
          </w:rPr>
          <w:t>пунктом 4 части 10 статьи 55.5-1</w:t>
        </w:r>
      </w:hyperlink>
      <w:r>
        <w:t xml:space="preserve"> Градостроительного кодекса Российской Федерации, переносится на 12 месяцев срок прохождения такой процедуры:</w:t>
      </w:r>
    </w:p>
    <w:p w:rsidR="00AD5413" w:rsidRDefault="00AD5413">
      <w:pPr>
        <w:pStyle w:val="ConsPlusNormal"/>
        <w:spacing w:before="220"/>
        <w:ind w:firstLine="540"/>
        <w:jc w:val="both"/>
      </w:pPr>
      <w:proofErr w:type="gramStart"/>
      <w:r>
        <w:t xml:space="preserve">а) физическим лицом, признанным гражданином Российской Федерации в соответствии с </w:t>
      </w:r>
      <w:hyperlink r:id="rId9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г. N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</w:t>
      </w:r>
      <w:hyperlink r:id="rId10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г. N 6-ФКЗ "О принятии в</w:t>
      </w:r>
      <w:proofErr w:type="gramEnd"/>
      <w:r>
        <w:t xml:space="preserve"> </w:t>
      </w:r>
      <w:proofErr w:type="gramStart"/>
      <w:r>
        <w:t xml:space="preserve">Российскую Федерацию Луганской Народной Республики и образовании в составе Российской Федерации нового субъекта - Луганской Народной Республики", </w:t>
      </w:r>
      <w:hyperlink r:id="rId11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г. N 7-ФКЗ "О принятии в Российскую Федерацию Запорожской области и образовании в составе Российской Федерации нового субъекта - Запорожской области" и </w:t>
      </w:r>
      <w:hyperlink r:id="rId12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</w:t>
      </w:r>
      <w:proofErr w:type="gramEnd"/>
      <w:r>
        <w:t>. N 8-ФКЗ "О принятии в Российскую Федерацию Херсонской области и образовании в составе Российской Федерации нового субъекта - Херсонской области", а также физическим лицом, которое является постоянно проживавшим на территории Донецкой Народной Республики, Луганской Народной Республики, Запорожской области или Херсонской области на день их принятия в Российскую Федерацию гражданином Российской Федерации;</w:t>
      </w:r>
    </w:p>
    <w:p w:rsidR="00AD5413" w:rsidRDefault="00AD5413">
      <w:pPr>
        <w:pStyle w:val="ConsPlusNormal"/>
        <w:spacing w:before="220"/>
        <w:ind w:firstLine="540"/>
        <w:jc w:val="both"/>
      </w:pPr>
      <w:proofErr w:type="gramStart"/>
      <w:r>
        <w:t xml:space="preserve">б) физическим лицом, сведения о котором включены в национальный реестр специалистов в области инженерных изысканий и архитектурно-строительного проектирования и (или) национальный реестр специалистов в области строительства, предусмотренные </w:t>
      </w:r>
      <w:hyperlink r:id="rId13">
        <w:r>
          <w:rPr>
            <w:color w:val="0000FF"/>
          </w:rPr>
          <w:t>статьей 55.5-1</w:t>
        </w:r>
      </w:hyperlink>
      <w:r>
        <w:t xml:space="preserve"> Градостроительного кодекса Российской Федерации, и призванному на военную службу по мобилизации в Вооруженные Силы Российской Федерации в соответствии с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</w:t>
      </w:r>
      <w:proofErr w:type="gramEnd"/>
      <w:r>
        <w:t xml:space="preserve"> "Об объявлении частичной мобилизации в Российской Федерации".</w:t>
      </w:r>
    </w:p>
    <w:p w:rsidR="00AD5413" w:rsidRDefault="00AD5413">
      <w:pPr>
        <w:pStyle w:val="ConsPlusNormal"/>
        <w:ind w:firstLine="540"/>
        <w:jc w:val="both"/>
      </w:pPr>
    </w:p>
    <w:p w:rsidR="00AD5413" w:rsidRDefault="00AD5413">
      <w:pPr>
        <w:pStyle w:val="ConsPlusNormal"/>
        <w:jc w:val="right"/>
      </w:pPr>
      <w:r>
        <w:t>И.о. Министра</w:t>
      </w:r>
    </w:p>
    <w:p w:rsidR="00AD5413" w:rsidRDefault="00AD5413">
      <w:pPr>
        <w:pStyle w:val="ConsPlusNormal"/>
        <w:jc w:val="right"/>
      </w:pPr>
      <w:r>
        <w:t>А.Н.ЛОМАКИН</w:t>
      </w:r>
    </w:p>
    <w:p w:rsidR="00AD5413" w:rsidRDefault="00AD5413">
      <w:pPr>
        <w:pStyle w:val="ConsPlusNormal"/>
        <w:jc w:val="both"/>
      </w:pPr>
    </w:p>
    <w:p w:rsidR="00AD5413" w:rsidRDefault="00AD5413">
      <w:pPr>
        <w:pStyle w:val="ConsPlusNormal"/>
        <w:jc w:val="both"/>
      </w:pPr>
    </w:p>
    <w:p w:rsidR="00AD5413" w:rsidRDefault="00AD54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567" w:rsidRDefault="000A2567">
      <w:bookmarkStart w:id="0" w:name="_GoBack"/>
      <w:bookmarkEnd w:id="0"/>
    </w:p>
    <w:sectPr w:rsidR="000A2567" w:rsidSect="00F3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13"/>
    <w:rsid w:val="000A2567"/>
    <w:rsid w:val="00A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5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54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5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54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CB501FC67C73512158CE1C63A6DA4E3AC2AA6985DE487E564AB29526906E606B208EC3DC5D6E3130E0F04B26B97F24A62D8F6978CS1W9N" TargetMode="External"/><Relationship Id="rId13" Type="http://schemas.openxmlformats.org/officeDocument/2006/relationships/hyperlink" Target="consultantplus://offline/ref=CDECB501FC67C73512158CE1C63A6DA4E3AC2AA6985DE487E564AB29526906E606B208EC3DC7D8E3130E0F04B26B97F24A62D8F6978CS1W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ECB501FC67C73512158CE1C63A6DA4E3AD23A89B59E487E564AB29526906E606B208EE34C6DCE845541F00FB3F99ED497BC6F3898C1A5DS9W8N" TargetMode="External"/><Relationship Id="rId12" Type="http://schemas.openxmlformats.org/officeDocument/2006/relationships/hyperlink" Target="consultantplus://offline/ref=CDECB501FC67C73512158CE1C63A6DA4E3AC25A19D5AE487E564AB29526906E606B208EE34C6DFEB47541F00FB3F99ED497BC6F3898C1A5DS9W8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CB501FC67C73512158CE1C63A6DA4E3AC2AA79958E487E564AB29526906E606B208E832CD8BB9030A4650BC7494EB5467C6F6S9W4N" TargetMode="External"/><Relationship Id="rId11" Type="http://schemas.openxmlformats.org/officeDocument/2006/relationships/hyperlink" Target="consultantplus://offline/ref=CDECB501FC67C73512158CE1C63A6DA4E3AC25A19D5CE487E564AB29526906E606B208EE34C6DFEB47541F00FB3F99ED497BC6F3898C1A5DS9W8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ECB501FC67C73512158CE1C63A6DA4E3AC25A19D5DE487E564AB29526906E606B208EE34C6DFEB47541F00FB3F99ED497BC6F3898C1A5DS9W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ECB501FC67C73512158CE1C63A6DA4E3AC25A19D5EE487E564AB29526906E606B208EE34C6DFEB47541F00FB3F99ED497BC6F3898C1A5DS9W8N" TargetMode="External"/><Relationship Id="rId14" Type="http://schemas.openxmlformats.org/officeDocument/2006/relationships/hyperlink" Target="consultantplus://offline/ref=CDECB501FC67C73512158CE1C63A6DA4E3AA25A99651E487E564AB29526906E614B250E235C5C1E840414951BDS6W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2023-07-13T13:22:00Z</dcterms:created>
  <dcterms:modified xsi:type="dcterms:W3CDTF">2023-07-13T13:22:00Z</dcterms:modified>
</cp:coreProperties>
</file>