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CA8" w:rsidRDefault="00800CA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00CA8" w:rsidRDefault="00800CA8">
      <w:pPr>
        <w:pStyle w:val="ConsPlusNormal"/>
        <w:jc w:val="both"/>
        <w:outlineLvl w:val="0"/>
      </w:pPr>
    </w:p>
    <w:p w:rsidR="00800CA8" w:rsidRDefault="00800CA8">
      <w:pPr>
        <w:pStyle w:val="ConsPlusNormal"/>
        <w:outlineLvl w:val="0"/>
      </w:pPr>
      <w:r>
        <w:t>Зарегистрировано в Минюсте России 4 сентября 2020 г. N 59667</w:t>
      </w:r>
    </w:p>
    <w:p w:rsidR="00800CA8" w:rsidRDefault="00800C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0CA8" w:rsidRDefault="00800CA8">
      <w:pPr>
        <w:pStyle w:val="ConsPlusNormal"/>
        <w:jc w:val="both"/>
      </w:pPr>
    </w:p>
    <w:p w:rsidR="00800CA8" w:rsidRDefault="00800CA8">
      <w:pPr>
        <w:pStyle w:val="ConsPlusTitle"/>
        <w:jc w:val="center"/>
      </w:pPr>
      <w:r>
        <w:t>МИНИСТЕРСТВО СТРОИТЕЛЬСТВА И ЖИЛИЩНО-КОММУНАЛЬНОГО</w:t>
      </w:r>
    </w:p>
    <w:p w:rsidR="00800CA8" w:rsidRDefault="00800CA8">
      <w:pPr>
        <w:pStyle w:val="ConsPlusTitle"/>
        <w:jc w:val="center"/>
      </w:pPr>
      <w:r>
        <w:t>ХОЗЯЙСТВА РОССИЙСКОЙ ФЕДЕРАЦИИ</w:t>
      </w:r>
    </w:p>
    <w:p w:rsidR="00800CA8" w:rsidRDefault="00800CA8">
      <w:pPr>
        <w:pStyle w:val="ConsPlusTitle"/>
        <w:jc w:val="center"/>
      </w:pPr>
    </w:p>
    <w:p w:rsidR="00800CA8" w:rsidRDefault="00800CA8">
      <w:pPr>
        <w:pStyle w:val="ConsPlusTitle"/>
        <w:jc w:val="center"/>
      </w:pPr>
      <w:r>
        <w:t>ПРИКАЗ</w:t>
      </w:r>
    </w:p>
    <w:p w:rsidR="00800CA8" w:rsidRDefault="00800CA8">
      <w:pPr>
        <w:pStyle w:val="ConsPlusTitle"/>
        <w:jc w:val="center"/>
      </w:pPr>
      <w:r>
        <w:t>от 15 мая 2020 г. N 264/</w:t>
      </w:r>
      <w:proofErr w:type="gramStart"/>
      <w:r>
        <w:t>пр</w:t>
      </w:r>
      <w:proofErr w:type="gramEnd"/>
    </w:p>
    <w:p w:rsidR="00800CA8" w:rsidRDefault="00800CA8">
      <w:pPr>
        <w:pStyle w:val="ConsPlusTitle"/>
        <w:jc w:val="center"/>
      </w:pPr>
    </w:p>
    <w:p w:rsidR="00800CA8" w:rsidRDefault="00800CA8">
      <w:pPr>
        <w:pStyle w:val="ConsPlusTitle"/>
        <w:jc w:val="center"/>
      </w:pPr>
      <w:r>
        <w:t>ОБ УСТАНОВЛЕНИИ</w:t>
      </w:r>
    </w:p>
    <w:p w:rsidR="00800CA8" w:rsidRDefault="00800CA8">
      <w:pPr>
        <w:pStyle w:val="ConsPlusTitle"/>
        <w:jc w:val="center"/>
      </w:pPr>
      <w:r>
        <w:t>СРОКА, НЕОБХОДИМОГО ДЛЯ ВЫПОЛНЕНИЯ ИНЖЕНЕРНЫХ ИЗЫСКАНИЙ,</w:t>
      </w:r>
    </w:p>
    <w:p w:rsidR="00800CA8" w:rsidRDefault="00800CA8">
      <w:pPr>
        <w:pStyle w:val="ConsPlusTitle"/>
        <w:jc w:val="center"/>
      </w:pPr>
      <w:r>
        <w:t>ОСУЩЕСТВЛЕНИЯ АРХИТЕКТУРНО-СТРОИТЕЛЬНОГО ПРОЕКТИРОВАНИЯ</w:t>
      </w:r>
    </w:p>
    <w:p w:rsidR="00800CA8" w:rsidRDefault="00800CA8">
      <w:pPr>
        <w:pStyle w:val="ConsPlusTitle"/>
        <w:jc w:val="center"/>
      </w:pPr>
      <w:r>
        <w:t>И СТРОИТЕЛЬСТВА ЗДАНИЙ, СООРУЖЕНИЙ, В ЦЕЛЯХ РАСЧЕТА СРОКА</w:t>
      </w:r>
    </w:p>
    <w:p w:rsidR="00800CA8" w:rsidRDefault="00800CA8">
      <w:pPr>
        <w:pStyle w:val="ConsPlusTitle"/>
        <w:jc w:val="center"/>
      </w:pPr>
      <w:r>
        <w:t>ДОГОВОРА АРЕНДЫ ЗЕМЕЛЬНОГО УЧАСТКА, НАХОДЯЩЕГОСЯ</w:t>
      </w:r>
    </w:p>
    <w:p w:rsidR="00800CA8" w:rsidRDefault="00800CA8">
      <w:pPr>
        <w:pStyle w:val="ConsPlusTitle"/>
        <w:jc w:val="center"/>
      </w:pPr>
      <w:r>
        <w:t>В ГОСУДАРСТВЕННОЙ ИЛИ МУНИЦИПАЛЬНОЙ СОБСТВЕННОСТИ</w:t>
      </w:r>
    </w:p>
    <w:p w:rsidR="00800CA8" w:rsidRDefault="00800CA8">
      <w:pPr>
        <w:pStyle w:val="ConsPlusNormal"/>
        <w:jc w:val="both"/>
      </w:pPr>
    </w:p>
    <w:p w:rsidR="00800CA8" w:rsidRDefault="00800CA8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пунктом 9 статьи 39.8</w:t>
        </w:r>
      </w:hyperlink>
      <w:r>
        <w:t xml:space="preserve"> Земельного кодекса Российской Федерации (Собрание законодательства Российской Федерации, 2001, N 44, ст. 4147; 2020, N 12, ст. 1658) и </w:t>
      </w:r>
      <w:hyperlink r:id="rId7" w:history="1">
        <w:r>
          <w:rPr>
            <w:color w:val="0000FF"/>
          </w:rPr>
          <w:t>подпунктом 5.2.101(7)</w:t>
        </w:r>
      </w:hyperlink>
      <w: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(Собрание законодательства Российской Федерации, 2013, N 47, ст. 6117;</w:t>
      </w:r>
      <w:proofErr w:type="gramEnd"/>
      <w:r>
        <w:t xml:space="preserve"> </w:t>
      </w:r>
      <w:proofErr w:type="gramStart"/>
      <w:r>
        <w:t>2020, N 7, ст. 831), приказываю:</w:t>
      </w:r>
      <w:proofErr w:type="gramEnd"/>
    </w:p>
    <w:p w:rsidR="00800CA8" w:rsidRDefault="00800CA8">
      <w:pPr>
        <w:pStyle w:val="ConsPlusNormal"/>
        <w:spacing w:before="220"/>
        <w:ind w:firstLine="540"/>
        <w:jc w:val="both"/>
      </w:pPr>
      <w:r>
        <w:t xml:space="preserve">1. Установить, что в случае предоставления земельного участка, в </w:t>
      </w:r>
      <w:proofErr w:type="gramStart"/>
      <w:r>
        <w:t>соответствии</w:t>
      </w:r>
      <w:proofErr w:type="gramEnd"/>
      <w:r>
        <w:t xml:space="preserve"> с основным видом разрешенного использования которого предусмотрено строительство зданий, сооружений, в аренду на аукционе на право заключения договора аренды земельного участка, находящегося в государственной или муниципальной собственности (за исключением случаев проведения аукционов в соответствии со </w:t>
      </w:r>
      <w:hyperlink r:id="rId8" w:history="1">
        <w:r>
          <w:rPr>
            <w:color w:val="0000FF"/>
          </w:rPr>
          <w:t>статьей 39.18</w:t>
        </w:r>
      </w:hyperlink>
      <w:r>
        <w:t xml:space="preserve"> Земельного кодекса Российской Федерации), применяется срок, необходимый для выполнения инженерных изысканий, осуществления архитектурно-строительного проектирования и строительства зданий, сооружений, </w:t>
      </w:r>
      <w:proofErr w:type="gramStart"/>
      <w:r>
        <w:t>определенный</w:t>
      </w:r>
      <w:proofErr w:type="gramEnd"/>
      <w:r>
        <w:t xml:space="preserve"> в зависимости от площади объекта капитального строительства, согласно </w:t>
      </w:r>
      <w:hyperlink w:anchor="P37" w:history="1">
        <w:r>
          <w:rPr>
            <w:color w:val="0000FF"/>
          </w:rPr>
          <w:t>приложению</w:t>
        </w:r>
      </w:hyperlink>
      <w:r>
        <w:t xml:space="preserve"> к настоящему приказу. Вводимый настоящим приказом срок, необходимый для выполнения инженерных изысканий, осуществления архитектурно-строительного проектирования и строительства зданий, сооружений, не применяется при выполнении инженерных изысканий, осуществлении архитектурно-строительного проектирования и строительства уникальных объектов капитального строительства.</w:t>
      </w:r>
    </w:p>
    <w:p w:rsidR="00800CA8" w:rsidRDefault="00800CA8">
      <w:pPr>
        <w:pStyle w:val="ConsPlusNormal"/>
        <w:spacing w:before="220"/>
        <w:ind w:firstLine="540"/>
        <w:jc w:val="both"/>
      </w:pPr>
      <w:r>
        <w:t xml:space="preserve">2. Вводимый настоящим приказом </w:t>
      </w:r>
      <w:hyperlink w:anchor="P37" w:history="1">
        <w:r>
          <w:rPr>
            <w:color w:val="0000FF"/>
          </w:rPr>
          <w:t>срок</w:t>
        </w:r>
      </w:hyperlink>
      <w:r>
        <w:t xml:space="preserve">, необходимый для выполнения инженерных изысканий, осуществления архитектурно-строительного проектирования и строительства зданий, сооружений, </w:t>
      </w:r>
      <w:proofErr w:type="gramStart"/>
      <w:r>
        <w:t>учитывается</w:t>
      </w:r>
      <w:proofErr w:type="gramEnd"/>
      <w:r>
        <w:t xml:space="preserve"> в том числе при подготовке проектной документации, за исключением случаев подготовки проектной документации применительно к уникальным объектам капитального строительства.</w:t>
      </w:r>
    </w:p>
    <w:p w:rsidR="00800CA8" w:rsidRDefault="00800CA8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800CA8" w:rsidRDefault="00800CA8">
      <w:pPr>
        <w:pStyle w:val="ConsPlusNormal"/>
        <w:spacing w:before="220"/>
        <w:ind w:firstLine="540"/>
        <w:jc w:val="both"/>
      </w:pPr>
      <w:r>
        <w:t xml:space="preserve">а) </w:t>
      </w: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строительства и жилищно-коммунального хозяйства Российской Федерации от 27 февраля 2015 г. N 137/</w:t>
      </w:r>
      <w:proofErr w:type="gramStart"/>
      <w:r>
        <w:t>пр</w:t>
      </w:r>
      <w:proofErr w:type="gramEnd"/>
      <w:r>
        <w:t xml:space="preserve"> "Об установлении срока, необходимого для выполнения инженерных изысканий, осуществления архитектурно-строительного проектирования и строительства зданий, сооружений" (зарегистрирован Министерством юстиции Российской Федерации 5 марта 2015 г., регистрационный N 36368);</w:t>
      </w:r>
    </w:p>
    <w:p w:rsidR="00800CA8" w:rsidRDefault="00800CA8">
      <w:pPr>
        <w:pStyle w:val="ConsPlusNormal"/>
        <w:spacing w:before="220"/>
        <w:ind w:firstLine="540"/>
        <w:jc w:val="both"/>
      </w:pPr>
      <w:r>
        <w:t xml:space="preserve">б) </w:t>
      </w: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строительства и жилищно-коммунального хозяйства Российской </w:t>
      </w:r>
      <w:r>
        <w:lastRenderedPageBreak/>
        <w:t>Федерации от 1 сентября 2015 г. N 630/</w:t>
      </w:r>
      <w:proofErr w:type="gramStart"/>
      <w:r>
        <w:t>пр</w:t>
      </w:r>
      <w:proofErr w:type="gramEnd"/>
      <w:r>
        <w:t xml:space="preserve"> "О внесении изменений в приказ Министерства строительства и жилищно-коммунального хозяйства Российской Федерации от 27 февраля 2015 г. N 137/пр "Об установлении срока, необходимого для выполнения инженерных изысканий, осуществления архитектурно-строительного проектирования и строительства зданий, сооружений" (зарегистрирован Министерством юстиции Российской Федерации 2 ноября 2015 г., регистрационный N 39592).</w:t>
      </w:r>
    </w:p>
    <w:p w:rsidR="00800CA8" w:rsidRDefault="00800CA8">
      <w:pPr>
        <w:pStyle w:val="ConsPlusNormal"/>
        <w:jc w:val="both"/>
      </w:pPr>
    </w:p>
    <w:p w:rsidR="00800CA8" w:rsidRDefault="00800CA8">
      <w:pPr>
        <w:pStyle w:val="ConsPlusNormal"/>
        <w:jc w:val="right"/>
      </w:pPr>
      <w:r>
        <w:t>И.о. Министра</w:t>
      </w:r>
    </w:p>
    <w:p w:rsidR="00800CA8" w:rsidRDefault="00800CA8">
      <w:pPr>
        <w:pStyle w:val="ConsPlusNormal"/>
        <w:jc w:val="right"/>
      </w:pPr>
      <w:r>
        <w:t>Н.Е.СТАСИШИН</w:t>
      </w:r>
    </w:p>
    <w:p w:rsidR="00800CA8" w:rsidRDefault="00800CA8">
      <w:pPr>
        <w:pStyle w:val="ConsPlusNormal"/>
        <w:jc w:val="both"/>
      </w:pPr>
    </w:p>
    <w:p w:rsidR="00800CA8" w:rsidRDefault="00800CA8">
      <w:pPr>
        <w:pStyle w:val="ConsPlusNormal"/>
        <w:jc w:val="both"/>
      </w:pPr>
    </w:p>
    <w:p w:rsidR="00800CA8" w:rsidRDefault="00800CA8">
      <w:pPr>
        <w:pStyle w:val="ConsPlusNormal"/>
        <w:jc w:val="both"/>
      </w:pPr>
    </w:p>
    <w:p w:rsidR="00800CA8" w:rsidRDefault="00800CA8">
      <w:pPr>
        <w:pStyle w:val="ConsPlusNormal"/>
        <w:jc w:val="both"/>
      </w:pPr>
    </w:p>
    <w:p w:rsidR="00800CA8" w:rsidRDefault="00800CA8">
      <w:pPr>
        <w:pStyle w:val="ConsPlusNormal"/>
        <w:jc w:val="both"/>
      </w:pPr>
    </w:p>
    <w:p w:rsidR="00800CA8" w:rsidRDefault="00800CA8">
      <w:pPr>
        <w:pStyle w:val="ConsPlusNormal"/>
        <w:jc w:val="right"/>
        <w:outlineLvl w:val="0"/>
      </w:pPr>
      <w:r>
        <w:t>Приложение</w:t>
      </w:r>
    </w:p>
    <w:p w:rsidR="00800CA8" w:rsidRDefault="00800CA8">
      <w:pPr>
        <w:pStyle w:val="ConsPlusNormal"/>
        <w:jc w:val="right"/>
      </w:pPr>
      <w:r>
        <w:t>к приказу Министерства строительства</w:t>
      </w:r>
    </w:p>
    <w:p w:rsidR="00800CA8" w:rsidRDefault="00800CA8">
      <w:pPr>
        <w:pStyle w:val="ConsPlusNormal"/>
        <w:jc w:val="right"/>
      </w:pPr>
      <w:r>
        <w:t>и жилищно-коммунального хозяйства</w:t>
      </w:r>
    </w:p>
    <w:p w:rsidR="00800CA8" w:rsidRDefault="00800CA8">
      <w:pPr>
        <w:pStyle w:val="ConsPlusNormal"/>
        <w:jc w:val="right"/>
      </w:pPr>
      <w:r>
        <w:t>Российской Федерации</w:t>
      </w:r>
    </w:p>
    <w:p w:rsidR="00800CA8" w:rsidRDefault="00800CA8">
      <w:pPr>
        <w:pStyle w:val="ConsPlusNormal"/>
        <w:jc w:val="right"/>
      </w:pPr>
      <w:r>
        <w:t>от 15 мая 2020 г. N 264/</w:t>
      </w:r>
      <w:proofErr w:type="gramStart"/>
      <w:r>
        <w:t>пр</w:t>
      </w:r>
      <w:proofErr w:type="gramEnd"/>
    </w:p>
    <w:p w:rsidR="00800CA8" w:rsidRDefault="00800CA8">
      <w:pPr>
        <w:pStyle w:val="ConsPlusNormal"/>
        <w:jc w:val="both"/>
      </w:pPr>
    </w:p>
    <w:p w:rsidR="00800CA8" w:rsidRDefault="00800CA8">
      <w:pPr>
        <w:pStyle w:val="ConsPlusTitle"/>
        <w:jc w:val="center"/>
      </w:pPr>
      <w:bookmarkStart w:id="0" w:name="P37"/>
      <w:bookmarkEnd w:id="0"/>
      <w:r>
        <w:t>СРОК,</w:t>
      </w:r>
    </w:p>
    <w:p w:rsidR="00800CA8" w:rsidRDefault="00800CA8">
      <w:pPr>
        <w:pStyle w:val="ConsPlusTitle"/>
        <w:jc w:val="center"/>
      </w:pPr>
      <w:proofErr w:type="gramStart"/>
      <w:r>
        <w:t>НЕОБХОДИМЫЙ</w:t>
      </w:r>
      <w:proofErr w:type="gramEnd"/>
      <w:r>
        <w:t xml:space="preserve"> ДЛЯ ВЫПОЛНЕНИЯ ИНЖЕНЕРНЫХ ИЗЫСКАНИЙ,</w:t>
      </w:r>
    </w:p>
    <w:p w:rsidR="00800CA8" w:rsidRDefault="00800CA8">
      <w:pPr>
        <w:pStyle w:val="ConsPlusTitle"/>
        <w:jc w:val="center"/>
      </w:pPr>
      <w:r>
        <w:t>ОСУЩЕСТВЛЕНИЯ АРХИТЕКТУРНО-СТРОИТЕЛЬНОГО ПРОЕКТИРОВАНИЯ</w:t>
      </w:r>
    </w:p>
    <w:p w:rsidR="00800CA8" w:rsidRDefault="00800CA8">
      <w:pPr>
        <w:pStyle w:val="ConsPlusTitle"/>
        <w:jc w:val="center"/>
      </w:pPr>
      <w:proofErr w:type="gramStart"/>
      <w:r>
        <w:t>И СТРОИТЕЛЬСТВА ЗДАНИЙ, СООРУЖЕНИЙ (ЗА ИСКЛЮЧЕНИЕМ</w:t>
      </w:r>
      <w:proofErr w:type="gramEnd"/>
    </w:p>
    <w:p w:rsidR="00800CA8" w:rsidRDefault="00800CA8">
      <w:pPr>
        <w:pStyle w:val="ConsPlusTitle"/>
        <w:jc w:val="center"/>
      </w:pPr>
      <w:proofErr w:type="gramStart"/>
      <w:r>
        <w:t>УНИКАЛЬНЫХ ОБЪЕКТОВ КАПИТАЛЬНОГО СТРОИТЕЛЬСТВА)</w:t>
      </w:r>
      <w:proofErr w:type="gramEnd"/>
    </w:p>
    <w:p w:rsidR="00800CA8" w:rsidRDefault="00800C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"/>
        <w:gridCol w:w="2494"/>
        <w:gridCol w:w="1530"/>
        <w:gridCol w:w="1530"/>
        <w:gridCol w:w="1530"/>
        <w:gridCol w:w="1530"/>
      </w:tblGrid>
      <w:tr w:rsidR="00800CA8">
        <w:tc>
          <w:tcPr>
            <w:tcW w:w="396" w:type="dxa"/>
          </w:tcPr>
          <w:p w:rsidR="00800CA8" w:rsidRDefault="00800CA8">
            <w:pPr>
              <w:pStyle w:val="ConsPlusNormal"/>
              <w:jc w:val="center"/>
            </w:pPr>
            <w:r>
              <w:t>N п\</w:t>
            </w:r>
            <w:proofErr w:type="gramStart"/>
            <w:r>
              <w:t>п</w:t>
            </w:r>
            <w:proofErr w:type="gramEnd"/>
          </w:p>
        </w:tc>
        <w:tc>
          <w:tcPr>
            <w:tcW w:w="2494" w:type="dxa"/>
          </w:tcPr>
          <w:p w:rsidR="00800CA8" w:rsidRDefault="00800CA8">
            <w:pPr>
              <w:pStyle w:val="ConsPlusNormal"/>
              <w:jc w:val="center"/>
            </w:pPr>
            <w:r>
              <w:t>Категория объекта капитального строительства</w:t>
            </w:r>
          </w:p>
        </w:tc>
        <w:tc>
          <w:tcPr>
            <w:tcW w:w="1530" w:type="dxa"/>
          </w:tcPr>
          <w:p w:rsidR="00800CA8" w:rsidRDefault="00800CA8">
            <w:pPr>
              <w:pStyle w:val="ConsPlusNormal"/>
              <w:jc w:val="center"/>
            </w:pPr>
            <w:r>
              <w:t>Срок, необходимый для выполнения инженерных изысканий, месяцев</w:t>
            </w:r>
          </w:p>
        </w:tc>
        <w:tc>
          <w:tcPr>
            <w:tcW w:w="1530" w:type="dxa"/>
          </w:tcPr>
          <w:p w:rsidR="00800CA8" w:rsidRDefault="00800CA8">
            <w:pPr>
              <w:pStyle w:val="ConsPlusNormal"/>
              <w:jc w:val="center"/>
            </w:pPr>
            <w:r>
              <w:t>Срок, необходимый для осуществления архитектурно-строительного проектирования, месяцев</w:t>
            </w:r>
          </w:p>
        </w:tc>
        <w:tc>
          <w:tcPr>
            <w:tcW w:w="1530" w:type="dxa"/>
          </w:tcPr>
          <w:p w:rsidR="00800CA8" w:rsidRDefault="00800CA8">
            <w:pPr>
              <w:pStyle w:val="ConsPlusNormal"/>
              <w:jc w:val="center"/>
            </w:pPr>
            <w:r>
              <w:t>Срок, необходимый для осуществления строительства зданий и сооружений, месяцев</w:t>
            </w:r>
          </w:p>
        </w:tc>
        <w:tc>
          <w:tcPr>
            <w:tcW w:w="1530" w:type="dxa"/>
          </w:tcPr>
          <w:p w:rsidR="00800CA8" w:rsidRDefault="00800CA8">
            <w:pPr>
              <w:pStyle w:val="ConsPlusNormal"/>
              <w:jc w:val="center"/>
            </w:pPr>
            <w:r>
              <w:t>Общий срок, необходимый для выполнения инженерных изысканий, осуществления архитектурно-строительного проектирования и строительства зданий, сооружений, месяцев</w:t>
            </w:r>
          </w:p>
        </w:tc>
      </w:tr>
      <w:tr w:rsidR="00800CA8">
        <w:tc>
          <w:tcPr>
            <w:tcW w:w="396" w:type="dxa"/>
          </w:tcPr>
          <w:p w:rsidR="00800CA8" w:rsidRDefault="00800CA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800CA8" w:rsidRDefault="00800CA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800CA8" w:rsidRDefault="00800CA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0" w:type="dxa"/>
          </w:tcPr>
          <w:p w:rsidR="00800CA8" w:rsidRDefault="00800CA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800CA8" w:rsidRDefault="00800CA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800CA8" w:rsidRDefault="00800CA8">
            <w:pPr>
              <w:pStyle w:val="ConsPlusNormal"/>
              <w:jc w:val="center"/>
            </w:pPr>
            <w:r>
              <w:t>6</w:t>
            </w:r>
          </w:p>
        </w:tc>
      </w:tr>
      <w:tr w:rsidR="00800CA8">
        <w:tc>
          <w:tcPr>
            <w:tcW w:w="396" w:type="dxa"/>
          </w:tcPr>
          <w:p w:rsidR="00800CA8" w:rsidRDefault="00800CA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94" w:type="dxa"/>
          </w:tcPr>
          <w:p w:rsidR="00800CA8" w:rsidRDefault="00800CA8">
            <w:pPr>
              <w:pStyle w:val="ConsPlusNormal"/>
            </w:pPr>
            <w:r>
              <w:t>Объекты площадью до 1 500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:</w:t>
            </w:r>
          </w:p>
        </w:tc>
        <w:tc>
          <w:tcPr>
            <w:tcW w:w="1530" w:type="dxa"/>
          </w:tcPr>
          <w:p w:rsidR="00800CA8" w:rsidRDefault="00800CA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800CA8" w:rsidRDefault="00800CA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800CA8" w:rsidRDefault="00800CA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0" w:type="dxa"/>
          </w:tcPr>
          <w:p w:rsidR="00800CA8" w:rsidRDefault="00800CA8">
            <w:pPr>
              <w:pStyle w:val="ConsPlusNormal"/>
              <w:jc w:val="center"/>
            </w:pPr>
            <w:r>
              <w:t>15</w:t>
            </w:r>
          </w:p>
        </w:tc>
      </w:tr>
      <w:tr w:rsidR="00800CA8">
        <w:tc>
          <w:tcPr>
            <w:tcW w:w="396" w:type="dxa"/>
          </w:tcPr>
          <w:p w:rsidR="00800CA8" w:rsidRDefault="00800CA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94" w:type="dxa"/>
          </w:tcPr>
          <w:p w:rsidR="00800CA8" w:rsidRDefault="00800CA8">
            <w:pPr>
              <w:pStyle w:val="ConsPlusNormal"/>
            </w:pPr>
            <w:r>
              <w:t>Объекты площадью от 1 500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до 5 000 м</w:t>
            </w:r>
            <w:r>
              <w:rPr>
                <w:vertAlign w:val="superscript"/>
              </w:rPr>
              <w:t>2</w:t>
            </w:r>
            <w:r>
              <w:t>:</w:t>
            </w:r>
          </w:p>
        </w:tc>
        <w:tc>
          <w:tcPr>
            <w:tcW w:w="1530" w:type="dxa"/>
          </w:tcPr>
          <w:p w:rsidR="00800CA8" w:rsidRDefault="00800CA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0" w:type="dxa"/>
          </w:tcPr>
          <w:p w:rsidR="00800CA8" w:rsidRDefault="00800CA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0" w:type="dxa"/>
          </w:tcPr>
          <w:p w:rsidR="00800CA8" w:rsidRDefault="00800CA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0" w:type="dxa"/>
          </w:tcPr>
          <w:p w:rsidR="00800CA8" w:rsidRDefault="00800CA8">
            <w:pPr>
              <w:pStyle w:val="ConsPlusNormal"/>
              <w:jc w:val="center"/>
            </w:pPr>
            <w:r>
              <w:t>29</w:t>
            </w:r>
          </w:p>
        </w:tc>
      </w:tr>
      <w:tr w:rsidR="00800CA8">
        <w:tc>
          <w:tcPr>
            <w:tcW w:w="396" w:type="dxa"/>
          </w:tcPr>
          <w:p w:rsidR="00800CA8" w:rsidRDefault="00800CA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94" w:type="dxa"/>
          </w:tcPr>
          <w:p w:rsidR="00800CA8" w:rsidRDefault="00800CA8">
            <w:pPr>
              <w:pStyle w:val="ConsPlusNormal"/>
            </w:pPr>
            <w:r>
              <w:t>Объекты площадью от 5 000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до 10 000 м</w:t>
            </w:r>
            <w:r>
              <w:rPr>
                <w:vertAlign w:val="superscript"/>
              </w:rPr>
              <w:t>2</w:t>
            </w:r>
            <w:r>
              <w:t>:</w:t>
            </w:r>
          </w:p>
        </w:tc>
        <w:tc>
          <w:tcPr>
            <w:tcW w:w="1530" w:type="dxa"/>
          </w:tcPr>
          <w:p w:rsidR="00800CA8" w:rsidRDefault="00800CA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0" w:type="dxa"/>
          </w:tcPr>
          <w:p w:rsidR="00800CA8" w:rsidRDefault="00800CA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0" w:type="dxa"/>
          </w:tcPr>
          <w:p w:rsidR="00800CA8" w:rsidRDefault="00800CA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0" w:type="dxa"/>
          </w:tcPr>
          <w:p w:rsidR="00800CA8" w:rsidRDefault="00800CA8">
            <w:pPr>
              <w:pStyle w:val="ConsPlusNormal"/>
              <w:jc w:val="center"/>
            </w:pPr>
            <w:r>
              <w:t>33</w:t>
            </w:r>
          </w:p>
        </w:tc>
      </w:tr>
      <w:tr w:rsidR="00800CA8">
        <w:tc>
          <w:tcPr>
            <w:tcW w:w="396" w:type="dxa"/>
          </w:tcPr>
          <w:p w:rsidR="00800CA8" w:rsidRDefault="00800CA8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494" w:type="dxa"/>
          </w:tcPr>
          <w:p w:rsidR="00800CA8" w:rsidRDefault="00800CA8">
            <w:pPr>
              <w:pStyle w:val="ConsPlusNormal"/>
            </w:pPr>
            <w:r>
              <w:t>Объекты площадью от 10 000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до 20 000 м</w:t>
            </w:r>
            <w:r>
              <w:rPr>
                <w:vertAlign w:val="superscript"/>
              </w:rPr>
              <w:t>2</w:t>
            </w:r>
            <w:r>
              <w:t>:</w:t>
            </w:r>
          </w:p>
        </w:tc>
        <w:tc>
          <w:tcPr>
            <w:tcW w:w="1530" w:type="dxa"/>
          </w:tcPr>
          <w:p w:rsidR="00800CA8" w:rsidRDefault="00800CA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800CA8" w:rsidRDefault="00800CA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0" w:type="dxa"/>
          </w:tcPr>
          <w:p w:rsidR="00800CA8" w:rsidRDefault="00800CA8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0" w:type="dxa"/>
          </w:tcPr>
          <w:p w:rsidR="00800CA8" w:rsidRDefault="00800CA8">
            <w:pPr>
              <w:pStyle w:val="ConsPlusNormal"/>
              <w:jc w:val="center"/>
            </w:pPr>
            <w:r>
              <w:t>44</w:t>
            </w:r>
          </w:p>
        </w:tc>
      </w:tr>
      <w:tr w:rsidR="00800CA8">
        <w:tc>
          <w:tcPr>
            <w:tcW w:w="396" w:type="dxa"/>
          </w:tcPr>
          <w:p w:rsidR="00800CA8" w:rsidRDefault="00800CA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494" w:type="dxa"/>
          </w:tcPr>
          <w:p w:rsidR="00800CA8" w:rsidRDefault="00800CA8">
            <w:pPr>
              <w:pStyle w:val="ConsPlusNormal"/>
            </w:pPr>
            <w:r>
              <w:t>Объекты площадью от 20 000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до 30 000 м</w:t>
            </w:r>
            <w:r>
              <w:rPr>
                <w:vertAlign w:val="superscript"/>
              </w:rPr>
              <w:t>2</w:t>
            </w:r>
            <w:r>
              <w:t>:</w:t>
            </w:r>
          </w:p>
        </w:tc>
        <w:tc>
          <w:tcPr>
            <w:tcW w:w="1530" w:type="dxa"/>
          </w:tcPr>
          <w:p w:rsidR="00800CA8" w:rsidRDefault="00800CA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800CA8" w:rsidRDefault="00800CA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0" w:type="dxa"/>
          </w:tcPr>
          <w:p w:rsidR="00800CA8" w:rsidRDefault="00800CA8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0" w:type="dxa"/>
          </w:tcPr>
          <w:p w:rsidR="00800CA8" w:rsidRDefault="00800CA8">
            <w:pPr>
              <w:pStyle w:val="ConsPlusNormal"/>
              <w:jc w:val="center"/>
            </w:pPr>
            <w:r>
              <w:t>52</w:t>
            </w:r>
          </w:p>
        </w:tc>
      </w:tr>
      <w:tr w:rsidR="00800CA8">
        <w:tc>
          <w:tcPr>
            <w:tcW w:w="396" w:type="dxa"/>
          </w:tcPr>
          <w:p w:rsidR="00800CA8" w:rsidRDefault="00800CA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494" w:type="dxa"/>
          </w:tcPr>
          <w:p w:rsidR="00800CA8" w:rsidRDefault="00800CA8">
            <w:pPr>
              <w:pStyle w:val="ConsPlusNormal"/>
            </w:pPr>
            <w:r>
              <w:t>Объекты площадью 30 000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и более:</w:t>
            </w:r>
          </w:p>
        </w:tc>
        <w:tc>
          <w:tcPr>
            <w:tcW w:w="1530" w:type="dxa"/>
          </w:tcPr>
          <w:p w:rsidR="00800CA8" w:rsidRDefault="00800CA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0" w:type="dxa"/>
          </w:tcPr>
          <w:p w:rsidR="00800CA8" w:rsidRDefault="00800CA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0" w:type="dxa"/>
          </w:tcPr>
          <w:p w:rsidR="00800CA8" w:rsidRDefault="00800CA8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0" w:type="dxa"/>
          </w:tcPr>
          <w:p w:rsidR="00800CA8" w:rsidRDefault="00800CA8">
            <w:pPr>
              <w:pStyle w:val="ConsPlusNormal"/>
              <w:jc w:val="center"/>
            </w:pPr>
            <w:r>
              <w:t>64</w:t>
            </w:r>
          </w:p>
        </w:tc>
      </w:tr>
      <w:tr w:rsidR="00800CA8">
        <w:tc>
          <w:tcPr>
            <w:tcW w:w="396" w:type="dxa"/>
          </w:tcPr>
          <w:p w:rsidR="00800CA8" w:rsidRDefault="00800CA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494" w:type="dxa"/>
          </w:tcPr>
          <w:p w:rsidR="00800CA8" w:rsidRDefault="00800CA8">
            <w:pPr>
              <w:pStyle w:val="ConsPlusNormal"/>
            </w:pPr>
            <w:r>
              <w:t>Комплекс зданий:</w:t>
            </w:r>
          </w:p>
        </w:tc>
        <w:tc>
          <w:tcPr>
            <w:tcW w:w="1530" w:type="dxa"/>
          </w:tcPr>
          <w:p w:rsidR="00800CA8" w:rsidRDefault="00800CA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0" w:type="dxa"/>
          </w:tcPr>
          <w:p w:rsidR="00800CA8" w:rsidRDefault="00800CA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0" w:type="dxa"/>
          </w:tcPr>
          <w:p w:rsidR="00800CA8" w:rsidRDefault="00800CA8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30" w:type="dxa"/>
          </w:tcPr>
          <w:p w:rsidR="00800CA8" w:rsidRDefault="00800CA8">
            <w:pPr>
              <w:pStyle w:val="ConsPlusNormal"/>
              <w:jc w:val="center"/>
            </w:pPr>
            <w:r>
              <w:t>79</w:t>
            </w:r>
          </w:p>
        </w:tc>
      </w:tr>
    </w:tbl>
    <w:p w:rsidR="00800CA8" w:rsidRDefault="00800CA8">
      <w:pPr>
        <w:pStyle w:val="ConsPlusNormal"/>
        <w:jc w:val="both"/>
      </w:pPr>
    </w:p>
    <w:p w:rsidR="00800CA8" w:rsidRDefault="00800CA8">
      <w:pPr>
        <w:pStyle w:val="ConsPlusNormal"/>
        <w:jc w:val="both"/>
      </w:pPr>
    </w:p>
    <w:p w:rsidR="00800CA8" w:rsidRDefault="00800C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506E" w:rsidRDefault="003A506E">
      <w:bookmarkStart w:id="1" w:name="_GoBack"/>
      <w:bookmarkEnd w:id="1"/>
    </w:p>
    <w:sectPr w:rsidR="003A506E" w:rsidSect="00E40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A8"/>
    <w:rsid w:val="003A506E"/>
    <w:rsid w:val="0080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0C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0C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0C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0C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0C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0C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2173D2BFAF762DC9C81ABE6B51AB7C7401FE6746C94A6BE0FBCB8DD21028DC5EBF0745B3307147494BE4C21DF46CD6BFABB3AABD05k1LA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2173D2BFAF762DC9C81ABE6B51AB7C7401FE6D47CF4A6BE0FBCB8DD21028DC5EBF0743BF6626084817A1930EF561D6BDA2AFkAL8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2173D2BFAF762DC9C81ABE6B51AB7C7401FE6746C94A6BE0FBCB8DD21028DC5EBF0745B3377047494BE4C21DF46CD6BFABB3AABD05k1LAH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7D2173D2BFAF762DC9C81ABE6B51AB7C760CF16149C04A6BE0FBCB8DD21028DC4CBF5F49B536694C1404A29712kFL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2173D2BFAF762DC9C81ABE6B51AB7C760CF1604BCC4A6BE0FBCB8DD21028DC4CBF5F49B536694C1404A29712kFL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2020-09-14T07:11:00Z</dcterms:created>
  <dcterms:modified xsi:type="dcterms:W3CDTF">2020-09-14T07:16:00Z</dcterms:modified>
</cp:coreProperties>
</file>